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34D99" w:rsidRPr="00734D99" w:rsidTr="005622B9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34D99" w:rsidRPr="00734D99" w:rsidRDefault="00734D99" w:rsidP="00734D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5" o:title=""/>
                </v:shape>
                <o:OLEObject Type="Embed" ProgID="CorelDraw.Graphic.8" ShapeID="_x0000_i1025" DrawAspect="Content" ObjectID="_1739003205" r:id="rId6"/>
              </w:object>
            </w:r>
          </w:p>
        </w:tc>
      </w:tr>
      <w:tr w:rsidR="00734D99" w:rsidRPr="000C4467" w:rsidTr="005622B9">
        <w:tc>
          <w:tcPr>
            <w:tcW w:w="9468" w:type="dxa"/>
            <w:tcBorders>
              <w:left w:val="nil"/>
              <w:right w:val="nil"/>
            </w:tcBorders>
          </w:tcPr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Міністерство освіти і науки України</w:t>
            </w:r>
          </w:p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734D99">
              <w:rPr>
                <w:rFonts w:ascii="Times New Roman" w:eastAsia="Calibri" w:hAnsi="Times New Roman" w:cs="Times New Roman"/>
                <w:caps/>
              </w:rPr>
              <w:t>ДЕПАРТАМЕНТ ОСВІТИ</w:t>
            </w: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 xml:space="preserve"> ТА </w:t>
            </w:r>
            <w:r w:rsidRPr="00734D99">
              <w:rPr>
                <w:rFonts w:ascii="Times New Roman" w:eastAsia="Calibri" w:hAnsi="Times New Roman" w:cs="Times New Roman"/>
                <w:caps/>
              </w:rPr>
              <w:t>НАУКИ</w:t>
            </w:r>
          </w:p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caps/>
                <w:lang w:val="uk-UA"/>
              </w:rPr>
              <w:t>хмельницької обласної державної адміністрації</w:t>
            </w:r>
          </w:p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ХМЕЛЬНИЦЬКИЙ ДЕРЖАВНИЙ ЦЕНТР ЕСТЕТИЧНОГО ВИХОВАННЯ</w:t>
            </w:r>
          </w:p>
          <w:p w:rsidR="00734D99" w:rsidRPr="00734D99" w:rsidRDefault="00734D99" w:rsidP="00734D9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34D99">
              <w:rPr>
                <w:rFonts w:ascii="Times New Roman" w:eastAsia="Calibri" w:hAnsi="Times New Roman" w:cs="Times New Roman"/>
                <w:lang w:val="uk-UA"/>
              </w:rPr>
              <w:t>УЧНІВСЬКОЇ МОЛОДІ</w:t>
            </w:r>
          </w:p>
          <w:p w:rsidR="00734D99" w:rsidRPr="00734D99" w:rsidRDefault="00734D99" w:rsidP="00734D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Кам’янецька</w:t>
            </w:r>
            <w:proofErr w:type="spellEnd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734D99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57, м</w:t>
              </w:r>
            </w:smartTag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Хмельницький, 29013,</w:t>
            </w:r>
          </w:p>
          <w:p w:rsidR="00734D99" w:rsidRPr="00734D99" w:rsidRDefault="00734D99" w:rsidP="00734D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./факс (0382) 65-23-13,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xdcevym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proofErr w:type="spellStart"/>
              <w:r w:rsidRPr="00734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73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734D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02549871</w:t>
            </w:r>
          </w:p>
        </w:tc>
      </w:tr>
    </w:tbl>
    <w:p w:rsidR="00734D99" w:rsidRPr="00734D99" w:rsidRDefault="00734D99" w:rsidP="00734D99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2D2B29" w:rsidRPr="002D2B29" w:rsidRDefault="000458E4" w:rsidP="002D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27.02.</w:t>
      </w:r>
      <w:r w:rsidR="002D2B29" w:rsidRPr="002D2B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2023 р.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2D2B29" w:rsidRPr="002D2B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№ 25</w:t>
      </w:r>
    </w:p>
    <w:p w:rsidR="00734D99" w:rsidRPr="00734D99" w:rsidRDefault="00734D99" w:rsidP="00734D99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B29" w:rsidRPr="002D2B29" w:rsidRDefault="002D2B29" w:rsidP="002D2B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D2B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Директорам закладів </w:t>
      </w:r>
    </w:p>
    <w:p w:rsidR="002D2B29" w:rsidRPr="002D2B29" w:rsidRDefault="002D2B29" w:rsidP="002D2B2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D2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професійної (професійно-технічної)</w:t>
      </w:r>
    </w:p>
    <w:p w:rsidR="002D2B29" w:rsidRPr="002D2B29" w:rsidRDefault="002D2B29" w:rsidP="002D2B29">
      <w:pPr>
        <w:widowControl w:val="0"/>
        <w:autoSpaceDE w:val="0"/>
        <w:autoSpaceDN w:val="0"/>
        <w:adjustRightInd w:val="0"/>
        <w:spacing w:after="0" w:line="276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2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освіти області</w:t>
      </w:r>
    </w:p>
    <w:p w:rsidR="00734D99" w:rsidRDefault="00734D99" w:rsidP="002A756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4D99" w:rsidRDefault="00734D99" w:rsidP="002A75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CF8">
        <w:rPr>
          <w:rFonts w:ascii="Times New Roman" w:hAnsi="Times New Roman" w:cs="Times New Roman"/>
          <w:sz w:val="28"/>
          <w:szCs w:val="28"/>
          <w:lang w:val="uk-UA"/>
        </w:rPr>
        <w:t>Хмельницький державний центр естетичного виховання учнівської молоді повідомляє, що відповідно до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освіти та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науки Хмельницької обласної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від </w:t>
      </w:r>
      <w:r w:rsidR="00671853" w:rsidRPr="00671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Pr="00671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.02.2023 № 4</w:t>
      </w:r>
      <w:r w:rsidR="00671853" w:rsidRPr="00671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</w:t>
      </w:r>
      <w:r w:rsidRPr="00671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 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«Про організацію проведе</w:t>
      </w:r>
      <w:r w:rsidR="00AA6856">
        <w:rPr>
          <w:rFonts w:ascii="Times New Roman" w:hAnsi="Times New Roman" w:cs="Times New Roman"/>
          <w:sz w:val="28"/>
          <w:szCs w:val="28"/>
          <w:lang w:val="uk-UA"/>
        </w:rPr>
        <w:t xml:space="preserve">ння конкурсу 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>«Лідер року» серед лідерів учнівського самоврядування закладів професійної (проф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есійно-технічної) освіти</w:t>
      </w:r>
      <w:r w:rsidR="00AA6856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102C">
        <w:rPr>
          <w:rFonts w:ascii="Times New Roman" w:hAnsi="Times New Roman" w:cs="Times New Roman"/>
          <w:sz w:val="28"/>
          <w:szCs w:val="28"/>
          <w:lang w:val="uk-UA"/>
        </w:rPr>
        <w:t xml:space="preserve"> (далі Конкурс)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02C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</w:t>
      </w:r>
      <w:r w:rsidR="001C28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D156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1C287C">
        <w:rPr>
          <w:rFonts w:ascii="Times New Roman" w:hAnsi="Times New Roman" w:cs="Times New Roman"/>
          <w:sz w:val="28"/>
          <w:szCs w:val="28"/>
          <w:lang w:val="uk-UA"/>
        </w:rPr>
        <w:t xml:space="preserve"> по 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A10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555" w:rsidRDefault="00977555" w:rsidP="003F5F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на конкурс оформляти згідно Положення про обласний заочний конкурс «Лідер року» серед лідерів учнівського самоврядування професійно-технічних навчальних закладів</w:t>
      </w:r>
      <w:r w:rsidR="00AA10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F7D" w:rsidRPr="003F5F7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директора Департаменту освіти і науки, молоді та спорту Хмельницької обласної державної адміністрації від 07.02.2013 № 125-но, зареєстрованого в Головному управлінні юстиції у Хм</w:t>
      </w:r>
      <w:r w:rsidR="00AA102C">
        <w:rPr>
          <w:rFonts w:ascii="Times New Roman" w:hAnsi="Times New Roman" w:cs="Times New Roman"/>
          <w:sz w:val="28"/>
          <w:szCs w:val="28"/>
          <w:lang w:val="uk-UA"/>
        </w:rPr>
        <w:t>ельницькій області 18.02.2013 №</w:t>
      </w:r>
      <w:r w:rsidR="003F5F7D" w:rsidRPr="003F5F7D">
        <w:rPr>
          <w:rFonts w:ascii="Times New Roman" w:hAnsi="Times New Roman" w:cs="Times New Roman"/>
          <w:sz w:val="28"/>
          <w:szCs w:val="28"/>
          <w:lang w:val="uk-UA"/>
        </w:rPr>
        <w:t>19/1853</w:t>
      </w:r>
      <w:r w:rsidR="003F5F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3F5F7D" w:rsidRPr="0007757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http://estetuchnuy-centr.km.ua/2019/03/01/polozhennia-pro-oblasnyj-zaochnyj-konkkurs-lider-roku-sered-lideriv-uchnivskoho-samovriaduvannia-zakladiv-profesijnoi-profesijno-tekhnichnoi-osvity/</w:t>
        </w:r>
      </w:hyperlink>
      <w:r w:rsidR="003F5F7D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34D99" w:rsidRDefault="003F5F7D" w:rsidP="003F5F7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 </w:t>
      </w:r>
      <w:r w:rsidR="00734D99" w:rsidRPr="002D2CF8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теріали надсилати</w:t>
      </w:r>
      <w:r w:rsidR="00734D9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A756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34D9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A75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4D99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734D99" w:rsidRPr="002D2CF8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734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D99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e-</w:t>
      </w:r>
      <w:proofErr w:type="spellStart"/>
      <w:r w:rsidR="00734D99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="00734D99" w:rsidRPr="00C31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ХДЦЕВУМ: </w:t>
      </w:r>
      <w:hyperlink r:id="rId9" w:history="1">
        <w:r w:rsidR="00734D99" w:rsidRPr="005276C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xdcevym@i.ua</w:t>
        </w:r>
      </w:hyperlink>
      <w:r w:rsidR="0073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2B29" w:rsidRDefault="000C4467" w:rsidP="002A75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9D4165" wp14:editId="08E27305">
            <wp:simplePos x="0" y="0"/>
            <wp:positionH relativeFrom="column">
              <wp:posOffset>2386965</wp:posOffset>
            </wp:positionH>
            <wp:positionV relativeFrom="paragraph">
              <wp:posOffset>64135</wp:posOffset>
            </wp:positionV>
            <wp:extent cx="1504950" cy="971550"/>
            <wp:effectExtent l="0" t="0" r="0" b="0"/>
            <wp:wrapNone/>
            <wp:docPr id="1" name="Рисунок 1" descr="C:\Users\1\Desktop\Підписи\Підпис Басю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ідписи\Підпис Басюк 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FF2FB"/>
                        </a:clrFrom>
                        <a:clrTo>
                          <a:srgbClr val="EFF2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D99" w:rsidRPr="008E6142" w:rsidRDefault="00734D99" w:rsidP="002A75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D99" w:rsidRPr="00B65E98" w:rsidRDefault="001C287C" w:rsidP="002A7564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ХДЦЕВУМ</w:t>
      </w:r>
      <w:r w:rsidR="0073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ГРИГОРЧУК</w:t>
      </w:r>
    </w:p>
    <w:p w:rsidR="002D2B29" w:rsidRDefault="002D2B29" w:rsidP="002A7564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B29" w:rsidRDefault="002D2B29" w:rsidP="002A7564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2B29" w:rsidRDefault="002D2B29" w:rsidP="002A7564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D99" w:rsidRPr="00D417E8" w:rsidRDefault="00734D99" w:rsidP="002A7564">
      <w:pPr>
        <w:tabs>
          <w:tab w:val="left" w:pos="6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Маріна</w:t>
      </w:r>
      <w:proofErr w:type="spellEnd"/>
      <w:r w:rsidRPr="001C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ГУЗАК </w:t>
      </w:r>
      <w:r w:rsidRPr="001A09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067-868-13-69</w:t>
      </w:r>
      <w:bookmarkStart w:id="0" w:name="_GoBack"/>
      <w:bookmarkEnd w:id="0"/>
    </w:p>
    <w:sectPr w:rsidR="00734D99" w:rsidRPr="00D417E8" w:rsidSect="00734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9"/>
    <w:rsid w:val="000458E4"/>
    <w:rsid w:val="000C4467"/>
    <w:rsid w:val="001613E5"/>
    <w:rsid w:val="001C287C"/>
    <w:rsid w:val="002A7564"/>
    <w:rsid w:val="002D1741"/>
    <w:rsid w:val="002D2B29"/>
    <w:rsid w:val="00355357"/>
    <w:rsid w:val="003F5F7D"/>
    <w:rsid w:val="00541599"/>
    <w:rsid w:val="00671853"/>
    <w:rsid w:val="00734D99"/>
    <w:rsid w:val="008D1565"/>
    <w:rsid w:val="008D3D28"/>
    <w:rsid w:val="009671F0"/>
    <w:rsid w:val="00977555"/>
    <w:rsid w:val="00AA102C"/>
    <w:rsid w:val="00AA6856"/>
    <w:rsid w:val="00C05E81"/>
    <w:rsid w:val="00E444A8"/>
    <w:rsid w:val="00E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0F98-590D-43BC-A826-D91CC80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D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1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etuchnuy-centr.km.ua/2019/03/01/polozhennia-pro-oblasnyj-zaochnyj-konkkurs-lider-roku-sered-lideriv-uchnivskoho-samovriaduvannia-zakladiv-profesijnoi-profesijno-tekhnichnoi-osvi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dcevym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xdcevym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ADCA-170B-4733-91CE-8E5E52E9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2023-02-24T12:43:00Z</cp:lastPrinted>
  <dcterms:created xsi:type="dcterms:W3CDTF">2023-02-13T08:48:00Z</dcterms:created>
  <dcterms:modified xsi:type="dcterms:W3CDTF">2023-02-27T09:40:00Z</dcterms:modified>
</cp:coreProperties>
</file>