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DD" w:rsidRPr="00CF27DD" w:rsidRDefault="00CF27DD" w:rsidP="00CF27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27DD" w:rsidRPr="00CF27DD" w:rsidRDefault="00CF27DD" w:rsidP="00CF27DD">
      <w:pPr>
        <w:suppressAutoHyphens/>
        <w:spacing w:after="0"/>
        <w:ind w:right="140"/>
        <w:jc w:val="center"/>
        <w:outlineLvl w:val="0"/>
        <w:rPr>
          <w:rFonts w:ascii="Times New Roman" w:eastAsia="Lucida Sans Unicode" w:hAnsi="Times New Roman" w:cs="Times New Roman"/>
          <w:kern w:val="2"/>
          <w:lang w:eastAsia="en-US"/>
        </w:rPr>
      </w:pPr>
      <w:r w:rsidRPr="00CF27DD">
        <w:rPr>
          <w:rFonts w:ascii="Times New Roman" w:eastAsia="Lucida Sans Unicode" w:hAnsi="Times New Roman" w:cs="Times New Roman"/>
          <w:noProof/>
          <w:kern w:val="2"/>
        </w:rPr>
        <w:drawing>
          <wp:inline distT="0" distB="0" distL="0" distR="0">
            <wp:extent cx="441960" cy="582930"/>
            <wp:effectExtent l="19050" t="0" r="0" b="0"/>
            <wp:docPr id="5" name="Рисунок 4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7DD" w:rsidRPr="00CF27DD" w:rsidRDefault="00CF27DD" w:rsidP="00CF27DD">
      <w:pPr>
        <w:suppressAutoHyphens/>
        <w:spacing w:after="0"/>
        <w:ind w:right="140"/>
        <w:jc w:val="center"/>
        <w:outlineLvl w:val="0"/>
        <w:rPr>
          <w:rFonts w:ascii="Times New Roman" w:eastAsia="Calibri" w:hAnsi="Times New Roman" w:cs="Times New Roman"/>
          <w:b/>
          <w:color w:val="0000FF"/>
          <w:kern w:val="2"/>
          <w:sz w:val="28"/>
          <w:szCs w:val="28"/>
          <w:lang w:val="uk-UA"/>
        </w:rPr>
      </w:pPr>
      <w:r w:rsidRPr="00CF27DD">
        <w:rPr>
          <w:rFonts w:ascii="Times New Roman" w:eastAsia="Calibri" w:hAnsi="Times New Roman" w:cs="Times New Roman"/>
          <w:b/>
          <w:color w:val="0000FF"/>
          <w:kern w:val="2"/>
          <w:sz w:val="28"/>
          <w:szCs w:val="28"/>
          <w:lang w:val="uk-UA"/>
        </w:rPr>
        <w:t>У К Р А Ї Н А</w:t>
      </w:r>
    </w:p>
    <w:p w:rsidR="00CF27DD" w:rsidRPr="00CF27DD" w:rsidRDefault="00CF27DD" w:rsidP="00CF27DD">
      <w:pPr>
        <w:suppressAutoHyphens/>
        <w:spacing w:after="0"/>
        <w:ind w:right="140"/>
        <w:jc w:val="center"/>
        <w:rPr>
          <w:rFonts w:ascii="Times New Roman" w:eastAsia="Calibri" w:hAnsi="Times New Roman" w:cs="Times New Roman"/>
          <w:b/>
          <w:color w:val="0000FF"/>
          <w:kern w:val="2"/>
          <w:lang w:val="uk-UA"/>
        </w:rPr>
      </w:pPr>
      <w:r w:rsidRPr="00CF27DD">
        <w:rPr>
          <w:rFonts w:ascii="Times New Roman" w:eastAsia="Calibri" w:hAnsi="Times New Roman" w:cs="Times New Roman"/>
          <w:b/>
          <w:color w:val="0000FF"/>
          <w:kern w:val="2"/>
          <w:lang w:val="uk-UA"/>
        </w:rPr>
        <w:t>ХМЕЛЬНИЦЬКА ОБЛАСНА ДЕРЖАВНА АДМІНІСТРАЦІЯ</w:t>
      </w:r>
    </w:p>
    <w:p w:rsidR="00CF27DD" w:rsidRPr="00CF27DD" w:rsidRDefault="00CF27DD" w:rsidP="00CF27DD">
      <w:pPr>
        <w:suppressAutoHyphens/>
        <w:spacing w:after="0"/>
        <w:ind w:right="140"/>
        <w:jc w:val="center"/>
        <w:rPr>
          <w:rFonts w:ascii="Times New Roman" w:eastAsia="Calibri" w:hAnsi="Times New Roman" w:cs="Times New Roman"/>
          <w:b/>
          <w:color w:val="0000FF"/>
          <w:kern w:val="2"/>
          <w:sz w:val="32"/>
          <w:szCs w:val="32"/>
        </w:rPr>
      </w:pPr>
      <w:r w:rsidRPr="00CF27DD">
        <w:rPr>
          <w:rFonts w:ascii="Times New Roman" w:eastAsia="Calibri" w:hAnsi="Times New Roman" w:cs="Times New Roman"/>
          <w:b/>
          <w:color w:val="0000FF"/>
          <w:kern w:val="2"/>
          <w:sz w:val="32"/>
          <w:szCs w:val="32"/>
          <w:lang w:val="uk-UA"/>
        </w:rPr>
        <w:t>ДЕПАРТАМЕНТ ОСВІТИ ТА НАУКИ</w:t>
      </w:r>
    </w:p>
    <w:p w:rsidR="00CF27DD" w:rsidRPr="00CF27DD" w:rsidRDefault="00CF27DD" w:rsidP="00CF27DD">
      <w:pPr>
        <w:suppressAutoHyphens/>
        <w:spacing w:after="0"/>
        <w:ind w:right="140"/>
        <w:rPr>
          <w:rFonts w:ascii="Times New Roman" w:eastAsia="Lucida Sans Unicode" w:hAnsi="Times New Roman" w:cs="Times New Roman"/>
          <w:kern w:val="2"/>
          <w:lang w:val="en-US" w:eastAsia="en-US"/>
        </w:rPr>
      </w:pPr>
      <w:r w:rsidRPr="00CF27DD">
        <w:rPr>
          <w:rFonts w:ascii="Times New Roman" w:eastAsia="Lucida Sans Unicode" w:hAnsi="Times New Roman" w:cs="Times New Roman"/>
          <w:noProof/>
          <w:kern w:val="2"/>
        </w:rPr>
        <w:drawing>
          <wp:inline distT="0" distB="0" distL="0" distR="0">
            <wp:extent cx="6109335" cy="80645"/>
            <wp:effectExtent l="19050" t="0" r="571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8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7DD" w:rsidRPr="00CF27DD" w:rsidRDefault="00CF27DD" w:rsidP="00CF27DD">
      <w:pPr>
        <w:suppressAutoHyphens/>
        <w:spacing w:after="0" w:line="360" w:lineRule="auto"/>
        <w:ind w:right="140"/>
        <w:jc w:val="center"/>
        <w:rPr>
          <w:rFonts w:ascii="Times New Roman" w:eastAsia="Lucida Sans Unicode" w:hAnsi="Times New Roman" w:cs="Times New Roman"/>
          <w:b/>
          <w:spacing w:val="60"/>
          <w:kern w:val="2"/>
          <w:sz w:val="16"/>
          <w:szCs w:val="16"/>
          <w:lang w:val="uk-UA" w:eastAsia="en-US"/>
        </w:rPr>
      </w:pPr>
    </w:p>
    <w:p w:rsidR="00CF27DD" w:rsidRPr="00CF27DD" w:rsidRDefault="00CF27DD" w:rsidP="00CF27DD">
      <w:pPr>
        <w:suppressAutoHyphens/>
        <w:spacing w:after="0" w:line="360" w:lineRule="auto"/>
        <w:ind w:right="140"/>
        <w:jc w:val="center"/>
        <w:rPr>
          <w:rFonts w:ascii="Times New Roman" w:eastAsia="Lucida Sans Unicode" w:hAnsi="Times New Roman" w:cs="Times New Roman"/>
          <w:b/>
          <w:spacing w:val="60"/>
          <w:kern w:val="2"/>
          <w:sz w:val="16"/>
          <w:szCs w:val="16"/>
          <w:lang w:val="uk-UA" w:eastAsia="en-US"/>
        </w:rPr>
      </w:pPr>
    </w:p>
    <w:p w:rsidR="00CF27DD" w:rsidRPr="00CF27DD" w:rsidRDefault="00CF27DD" w:rsidP="00CF27DD">
      <w:pPr>
        <w:spacing w:after="0" w:line="360" w:lineRule="auto"/>
        <w:jc w:val="center"/>
        <w:rPr>
          <w:rFonts w:ascii="Times New Roman" w:hAnsi="Times New Roman" w:cs="Times New Roman"/>
          <w:b/>
          <w:spacing w:val="60"/>
          <w:sz w:val="34"/>
          <w:szCs w:val="34"/>
          <w:lang w:val="uk-UA"/>
        </w:rPr>
      </w:pPr>
      <w:r w:rsidRPr="00CF27DD">
        <w:rPr>
          <w:rFonts w:ascii="Times New Roman" w:hAnsi="Times New Roman" w:cs="Times New Roman"/>
          <w:b/>
          <w:spacing w:val="60"/>
          <w:sz w:val="34"/>
          <w:szCs w:val="34"/>
          <w:lang w:val="uk-UA"/>
        </w:rPr>
        <w:t>НАКАЗ</w:t>
      </w:r>
    </w:p>
    <w:p w:rsidR="00BE75C6" w:rsidRPr="00CF27DD" w:rsidRDefault="00491420" w:rsidP="00CF27DD">
      <w:pPr>
        <w:spacing w:after="0"/>
        <w:rPr>
          <w:rFonts w:ascii="Times New Roman" w:hAnsi="Times New Roman" w:cs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28.02</w:t>
      </w:r>
      <w:r w:rsidR="00E70FA7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BE75C6" w:rsidRPr="00CF27D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E75C6" w:rsidRPr="00CF27DD">
        <w:rPr>
          <w:rFonts w:ascii="Times New Roman" w:hAnsi="Times New Roman" w:cs="Times New Roman"/>
          <w:sz w:val="28"/>
          <w:szCs w:val="28"/>
        </w:rPr>
        <w:t xml:space="preserve"> </w:t>
      </w:r>
      <w:r w:rsidR="00BE75C6" w:rsidRPr="00CF27D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376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E75C6" w:rsidRPr="00CF27D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E75C6" w:rsidRPr="00CF27DD">
        <w:rPr>
          <w:rFonts w:ascii="Times New Roman" w:hAnsi="Times New Roman" w:cs="Times New Roman"/>
          <w:sz w:val="28"/>
          <w:szCs w:val="28"/>
        </w:rPr>
        <w:t xml:space="preserve">  </w:t>
      </w:r>
      <w:r w:rsidR="00BE75C6" w:rsidRPr="00CF27DD">
        <w:rPr>
          <w:rFonts w:ascii="Times New Roman" w:hAnsi="Times New Roman" w:cs="Times New Roman"/>
          <w:sz w:val="28"/>
          <w:szCs w:val="28"/>
          <w:lang w:val="uk-UA"/>
        </w:rPr>
        <w:t xml:space="preserve">     Хмельницький                   </w:t>
      </w:r>
      <w:r w:rsidR="00CF27D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3763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CF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5C6" w:rsidRPr="00CF27DD">
        <w:rPr>
          <w:rFonts w:ascii="Times New Roman" w:hAnsi="Times New Roman" w:cs="Times New Roman"/>
          <w:sz w:val="28"/>
          <w:szCs w:val="28"/>
          <w:lang w:val="uk-UA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52-од</w:t>
      </w:r>
    </w:p>
    <w:p w:rsidR="00BE75C6" w:rsidRPr="00CF27DD" w:rsidRDefault="00BE75C6" w:rsidP="00CF27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CF27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CF27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27DD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проведення обласного </w:t>
      </w:r>
    </w:p>
    <w:p w:rsidR="00BE75C6" w:rsidRPr="00CF27DD" w:rsidRDefault="00BE75C6" w:rsidP="00CF27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27DD">
        <w:rPr>
          <w:rFonts w:ascii="Times New Roman" w:hAnsi="Times New Roman" w:cs="Times New Roman"/>
          <w:sz w:val="28"/>
          <w:szCs w:val="28"/>
          <w:lang w:val="uk-UA"/>
        </w:rPr>
        <w:t xml:space="preserve">заочного конкурсу молодіжних газет </w:t>
      </w:r>
    </w:p>
    <w:p w:rsidR="00BE75C6" w:rsidRPr="00CF27DD" w:rsidRDefault="00BE75C6" w:rsidP="00CF27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27DD">
        <w:rPr>
          <w:rFonts w:ascii="Times New Roman" w:hAnsi="Times New Roman" w:cs="Times New Roman"/>
          <w:sz w:val="28"/>
          <w:szCs w:val="28"/>
          <w:lang w:val="uk-UA"/>
        </w:rPr>
        <w:t>«Нова преса» с</w:t>
      </w:r>
      <w:r w:rsidR="009E7247">
        <w:rPr>
          <w:rFonts w:ascii="Times New Roman" w:hAnsi="Times New Roman" w:cs="Times New Roman"/>
          <w:sz w:val="28"/>
          <w:szCs w:val="28"/>
          <w:lang w:val="uk-UA"/>
        </w:rPr>
        <w:t xml:space="preserve">еред здобувачів освіти </w:t>
      </w:r>
    </w:p>
    <w:p w:rsidR="00BE75C6" w:rsidRPr="00CF27DD" w:rsidRDefault="00BE75C6" w:rsidP="00CF27DD">
      <w:pPr>
        <w:spacing w:after="0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CF27DD">
      <w:pPr>
        <w:spacing w:after="0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2514EB" w:rsidP="00CF27D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4EB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56</w:t>
      </w:r>
      <w:r w:rsidR="00BE75C6" w:rsidRPr="002514EB">
        <w:rPr>
          <w:rFonts w:ascii="Times New Roman" w:hAnsi="Times New Roman" w:cs="Times New Roman"/>
          <w:sz w:val="28"/>
          <w:szCs w:val="28"/>
          <w:lang w:val="uk-UA"/>
        </w:rPr>
        <w:t xml:space="preserve"> пункту 5 П</w:t>
      </w:r>
      <w:r w:rsidRPr="002514EB">
        <w:rPr>
          <w:rFonts w:ascii="Times New Roman" w:hAnsi="Times New Roman" w:cs="Times New Roman"/>
          <w:sz w:val="28"/>
          <w:szCs w:val="28"/>
          <w:lang w:val="uk-UA"/>
        </w:rPr>
        <w:t>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Департамент освіти та</w:t>
      </w:r>
      <w:r w:rsidR="00BE75C6" w:rsidRPr="00CF27DD">
        <w:rPr>
          <w:rFonts w:ascii="Times New Roman" w:hAnsi="Times New Roman" w:cs="Times New Roman"/>
          <w:sz w:val="28"/>
          <w:szCs w:val="28"/>
          <w:lang w:val="uk-UA"/>
        </w:rPr>
        <w:t xml:space="preserve"> науки Хмельницької обласної державної адміністрації, затв</w:t>
      </w:r>
      <w:r>
        <w:rPr>
          <w:rFonts w:ascii="Times New Roman" w:hAnsi="Times New Roman" w:cs="Times New Roman"/>
          <w:sz w:val="28"/>
          <w:szCs w:val="28"/>
          <w:lang w:val="uk-UA"/>
        </w:rPr>
        <w:t>ердженого розпорядженням начальника обласної військової адміністрації від 29 грудня 2022 року № 603/2022</w:t>
      </w:r>
      <w:r w:rsidR="00BE75C6" w:rsidRPr="00CF27DD">
        <w:rPr>
          <w:rFonts w:ascii="Times New Roman" w:hAnsi="Times New Roman" w:cs="Times New Roman"/>
          <w:sz w:val="28"/>
          <w:szCs w:val="28"/>
          <w:lang w:val="uk-UA"/>
        </w:rPr>
        <w:t>-р, наказ</w:t>
      </w:r>
      <w:r w:rsidR="00307330">
        <w:rPr>
          <w:rFonts w:ascii="Times New Roman" w:hAnsi="Times New Roman" w:cs="Times New Roman"/>
          <w:sz w:val="28"/>
          <w:szCs w:val="28"/>
          <w:lang w:val="uk-UA"/>
        </w:rPr>
        <w:t xml:space="preserve">у директора Департаменту освіти і науки </w:t>
      </w:r>
      <w:r w:rsidR="00BE75C6" w:rsidRPr="00CF27DD">
        <w:rPr>
          <w:rFonts w:ascii="Times New Roman" w:hAnsi="Times New Roman" w:cs="Times New Roman"/>
          <w:sz w:val="28"/>
          <w:szCs w:val="28"/>
          <w:lang w:val="uk-UA"/>
        </w:rPr>
        <w:t>Хмельницької обласної державної адміністрації від 28.03.2017 № 144-од «Про затвердження Положення про обласний заочний конкурс молодіжних газет «Нова преса» серед учнів професійно-технічних навчальних закладів», зареєстрованого в Головному територіальному управлінні юстиції у Хмельницькій області 07.04.2017 за №51/3084,</w:t>
      </w:r>
      <w:r w:rsidR="00396B4D">
        <w:rPr>
          <w:rFonts w:ascii="Times New Roman" w:hAnsi="Times New Roman" w:cs="Times New Roman"/>
          <w:sz w:val="28"/>
          <w:szCs w:val="28"/>
          <w:lang w:val="uk-UA"/>
        </w:rPr>
        <w:t xml:space="preserve"> плану роботи Хмельницького державного центру ест</w:t>
      </w:r>
      <w:r w:rsidR="002C63D5">
        <w:rPr>
          <w:rFonts w:ascii="Times New Roman" w:hAnsi="Times New Roman" w:cs="Times New Roman"/>
          <w:sz w:val="28"/>
          <w:szCs w:val="28"/>
          <w:lang w:val="uk-UA"/>
        </w:rPr>
        <w:t>етичного виховання учнівської мо</w:t>
      </w:r>
      <w:r w:rsidR="00396B4D">
        <w:rPr>
          <w:rFonts w:ascii="Times New Roman" w:hAnsi="Times New Roman" w:cs="Times New Roman"/>
          <w:sz w:val="28"/>
          <w:szCs w:val="28"/>
          <w:lang w:val="uk-UA"/>
        </w:rPr>
        <w:t>лоді на 2023 рік</w:t>
      </w:r>
      <w:r w:rsidR="005925F1">
        <w:rPr>
          <w:rFonts w:ascii="Times New Roman" w:hAnsi="Times New Roman" w:cs="Times New Roman"/>
          <w:sz w:val="28"/>
          <w:szCs w:val="28"/>
          <w:lang w:val="uk-UA"/>
        </w:rPr>
        <w:t xml:space="preserve"> прийнятого</w:t>
      </w:r>
      <w:r w:rsidR="00971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13D">
        <w:rPr>
          <w:rFonts w:ascii="Times New Roman" w:hAnsi="Times New Roman" w:cs="Times New Roman"/>
          <w:sz w:val="28"/>
          <w:szCs w:val="28"/>
          <w:lang w:val="uk-UA"/>
        </w:rPr>
        <w:t>рішенням педагогічної ради</w:t>
      </w:r>
      <w:r w:rsidR="0073454F">
        <w:rPr>
          <w:rFonts w:ascii="Times New Roman" w:hAnsi="Times New Roman" w:cs="Times New Roman"/>
          <w:sz w:val="28"/>
          <w:szCs w:val="28"/>
          <w:lang w:val="uk-UA"/>
        </w:rPr>
        <w:t xml:space="preserve"> ХДЦЕВУМ від 15 грудня 2022 року</w:t>
      </w:r>
      <w:r w:rsidR="005925F1">
        <w:rPr>
          <w:rFonts w:ascii="Times New Roman" w:hAnsi="Times New Roman" w:cs="Times New Roman"/>
          <w:sz w:val="28"/>
          <w:szCs w:val="28"/>
          <w:lang w:val="uk-UA"/>
        </w:rPr>
        <w:t xml:space="preserve"> та погодженого</w:t>
      </w:r>
      <w:r w:rsidR="009713D7">
        <w:rPr>
          <w:rFonts w:ascii="Times New Roman" w:hAnsi="Times New Roman" w:cs="Times New Roman"/>
          <w:sz w:val="28"/>
          <w:szCs w:val="28"/>
          <w:lang w:val="uk-UA"/>
        </w:rPr>
        <w:t xml:space="preserve"> директором Департаменту освіти та науки Хмельницької державної адміністрації, </w:t>
      </w:r>
      <w:r w:rsidR="00BE75C6" w:rsidRPr="00CF27DD">
        <w:rPr>
          <w:rFonts w:ascii="Times New Roman" w:hAnsi="Times New Roman" w:cs="Times New Roman"/>
          <w:sz w:val="28"/>
          <w:szCs w:val="28"/>
          <w:lang w:val="uk-UA"/>
        </w:rPr>
        <w:t>з метою розвитку молодіжної преси для виявлення нових журналістських талантів і оволодіння досвідом у галузі журналістики</w:t>
      </w:r>
    </w:p>
    <w:p w:rsidR="00BE75C6" w:rsidRPr="00CF27DD" w:rsidRDefault="00BE75C6" w:rsidP="00CF27D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CF27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7D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E75C6" w:rsidRPr="00CF27DD" w:rsidRDefault="00BE75C6" w:rsidP="00CF27D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C716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7DD">
        <w:rPr>
          <w:rFonts w:ascii="Times New Roman" w:hAnsi="Times New Roman" w:cs="Times New Roman"/>
          <w:sz w:val="28"/>
          <w:szCs w:val="28"/>
          <w:lang w:val="uk-UA"/>
        </w:rPr>
        <w:t>1. Хмельницькому державному центру естетичного виховання учнівської молоді (директор</w:t>
      </w:r>
      <w:r w:rsidR="00396EC6"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proofErr w:type="spellStart"/>
      <w:r w:rsidR="00396EC6">
        <w:rPr>
          <w:rFonts w:ascii="Times New Roman" w:hAnsi="Times New Roman" w:cs="Times New Roman"/>
          <w:sz w:val="28"/>
          <w:szCs w:val="28"/>
          <w:lang w:val="uk-UA"/>
        </w:rPr>
        <w:t>Григорчук</w:t>
      </w:r>
      <w:proofErr w:type="spellEnd"/>
      <w:r w:rsidR="00396EC6">
        <w:rPr>
          <w:rFonts w:ascii="Times New Roman" w:hAnsi="Times New Roman" w:cs="Times New Roman"/>
          <w:sz w:val="28"/>
          <w:szCs w:val="28"/>
          <w:lang w:val="uk-UA"/>
        </w:rPr>
        <w:t>) провести у березні-квітні</w:t>
      </w:r>
      <w:r w:rsidRPr="00CF27DD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CF27D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F27DD">
        <w:rPr>
          <w:rFonts w:ascii="Times New Roman" w:hAnsi="Times New Roman" w:cs="Times New Roman"/>
          <w:sz w:val="28"/>
          <w:szCs w:val="28"/>
          <w:lang w:val="uk-UA"/>
        </w:rPr>
        <w:t xml:space="preserve"> року обласний заочний конкурс молодіжних газет «Нова преса» серед здобувачів освіти закладів професійно</w:t>
      </w:r>
      <w:r w:rsidR="00396EC6">
        <w:rPr>
          <w:rFonts w:ascii="Times New Roman" w:hAnsi="Times New Roman" w:cs="Times New Roman"/>
          <w:sz w:val="28"/>
          <w:szCs w:val="28"/>
          <w:lang w:val="uk-UA"/>
        </w:rPr>
        <w:t>ї (професійно-технічної) освіти:</w:t>
      </w:r>
    </w:p>
    <w:p w:rsidR="00396EC6" w:rsidRDefault="00396EC6" w:rsidP="00396EC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</w:t>
      </w:r>
      <w:r w:rsidR="00BE75C6" w:rsidRPr="00CF27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66745">
        <w:rPr>
          <w:rFonts w:ascii="Times New Roman" w:hAnsi="Times New Roman" w:cs="Times New Roman"/>
          <w:sz w:val="28"/>
          <w:szCs w:val="28"/>
          <w:lang w:val="uk-UA"/>
        </w:rPr>
        <w:t>ріоритетною</w:t>
      </w:r>
      <w:r w:rsidRPr="00B81B11">
        <w:rPr>
          <w:rFonts w:ascii="Times New Roman" w:hAnsi="Times New Roman" w:cs="Times New Roman"/>
          <w:sz w:val="28"/>
          <w:szCs w:val="28"/>
          <w:lang w:val="uk-UA"/>
        </w:rPr>
        <w:t xml:space="preserve"> вважати номінацію «Краща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газета» (вид роботи </w:t>
      </w:r>
      <w:r w:rsidRPr="00401CF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Інтернет-</w:t>
      </w:r>
      <w:r w:rsidRPr="00B81B11">
        <w:rPr>
          <w:rFonts w:ascii="Times New Roman" w:hAnsi="Times New Roman" w:cs="Times New Roman"/>
          <w:sz w:val="28"/>
          <w:szCs w:val="28"/>
          <w:lang w:val="uk-UA"/>
        </w:rPr>
        <w:t>газета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81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81B11">
        <w:rPr>
          <w:rFonts w:ascii="Times New Roman" w:hAnsi="Times New Roman" w:cs="Times New Roman"/>
          <w:sz w:val="28"/>
          <w:szCs w:val="28"/>
          <w:lang w:val="uk-UA"/>
        </w:rPr>
        <w:t>ідповідно до</w:t>
      </w:r>
      <w:r w:rsidRPr="004E6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Pr="004E67AD">
        <w:rPr>
          <w:rFonts w:ascii="Times New Roman" w:hAnsi="Times New Roman" w:cs="Times New Roman"/>
          <w:sz w:val="28"/>
          <w:szCs w:val="28"/>
          <w:lang w:val="uk-UA"/>
        </w:rPr>
        <w:t xml:space="preserve"> 2,3 розділу III</w:t>
      </w:r>
      <w:r w:rsidRPr="00B81B1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о конкурс.</w:t>
      </w:r>
      <w:r w:rsidRPr="00B81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75C6" w:rsidRPr="00CF27DD" w:rsidRDefault="00396EC6" w:rsidP="00C716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E75C6" w:rsidRPr="00CF27DD">
        <w:rPr>
          <w:rFonts w:ascii="Times New Roman" w:hAnsi="Times New Roman" w:cs="Times New Roman"/>
          <w:sz w:val="28"/>
          <w:szCs w:val="28"/>
          <w:lang w:val="uk-UA"/>
        </w:rPr>
        <w:t>Затвердити склад журі обласного заочного конкурсу молодіжних газет «Нова преса» серед здобувачів освіти закладів професійної (професійно-технічної) освіти згідно із додатком.</w:t>
      </w:r>
    </w:p>
    <w:p w:rsidR="00396EC6" w:rsidRDefault="00BE75C6" w:rsidP="00396EC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7DD">
        <w:rPr>
          <w:rFonts w:ascii="Times New Roman" w:hAnsi="Times New Roman" w:cs="Times New Roman"/>
          <w:sz w:val="28"/>
          <w:szCs w:val="28"/>
          <w:lang w:val="uk-UA"/>
        </w:rPr>
        <w:t>3. Директорам закладів професійної (професійно-технічної) освіти забезпечити підготовку та якісне проведення обласного заочного конкурсу молодіжних газет «Нова преса» серед здобувачів освіти закладів професійної (професійно-технічної) освіти.</w:t>
      </w:r>
    </w:p>
    <w:p w:rsidR="00FB053D" w:rsidRDefault="00396EC6" w:rsidP="00396EC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Керівникам закладів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рекомендувати залучити здобувачів освіти до участі у обласному заочному конкурсі молодіжних газет «Нова преса».</w:t>
      </w:r>
      <w:r w:rsidR="00B81B11" w:rsidRPr="00B81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75C6" w:rsidRDefault="00396EC6" w:rsidP="002F17D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B05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75C6" w:rsidRPr="00CF27DD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ED73C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цього наказу покладаю на</w:t>
      </w:r>
      <w:r w:rsidR="00BE75C6" w:rsidRPr="00CF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3C8" w:rsidRPr="00ED73C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73C8">
        <w:rPr>
          <w:rFonts w:ascii="Times New Roman" w:hAnsi="Times New Roman" w:cs="Times New Roman"/>
          <w:sz w:val="28"/>
          <w:szCs w:val="28"/>
          <w:lang w:val="uk-UA"/>
        </w:rPr>
        <w:t>аступника</w:t>
      </w:r>
      <w:r w:rsidR="00ED73C8" w:rsidRPr="00ED73C8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– </w:t>
      </w:r>
      <w:r w:rsidR="00ED73C8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ED73C8" w:rsidRPr="00ED73C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вищої та професійної освіти і організаційного забезпечення Департаменту освіти та науки Хмельницької обласної державної адміністрації </w:t>
      </w:r>
      <w:r w:rsidR="00ED73C8">
        <w:rPr>
          <w:rFonts w:ascii="Times New Roman" w:hAnsi="Times New Roman" w:cs="Times New Roman"/>
          <w:sz w:val="28"/>
          <w:szCs w:val="28"/>
          <w:lang w:val="uk-UA"/>
        </w:rPr>
        <w:t>О. Мартинюка та</w:t>
      </w:r>
      <w:r w:rsidR="00ED73C8" w:rsidRPr="00ED7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3C8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BE75C6" w:rsidRPr="00CF27DD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Хмельницького державного центру естетичного виховання учнівської молоді </w:t>
      </w:r>
      <w:r w:rsidR="00775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3C8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 w:rsidR="00ED73C8">
        <w:rPr>
          <w:rFonts w:ascii="Times New Roman" w:hAnsi="Times New Roman" w:cs="Times New Roman"/>
          <w:sz w:val="28"/>
          <w:szCs w:val="28"/>
          <w:lang w:val="uk-UA"/>
        </w:rPr>
        <w:t>Григорчук</w:t>
      </w:r>
      <w:proofErr w:type="spellEnd"/>
      <w:r w:rsidR="006E4CEA" w:rsidRPr="006E4CEA">
        <w:rPr>
          <w:rFonts w:ascii="Times New Roman" w:hAnsi="Times New Roman" w:cs="Times New Roman"/>
          <w:sz w:val="28"/>
          <w:lang w:val="uk-UA"/>
        </w:rPr>
        <w:t>.</w:t>
      </w:r>
    </w:p>
    <w:p w:rsidR="00BE75C6" w:rsidRDefault="00361171" w:rsidP="00FB05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2F17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2F17D4" w:rsidRDefault="00AD5A00" w:rsidP="00FB05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7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84B4260" wp14:editId="6A3E1A17">
            <wp:simplePos x="0" y="0"/>
            <wp:positionH relativeFrom="column">
              <wp:posOffset>-137160</wp:posOffset>
            </wp:positionH>
            <wp:positionV relativeFrom="paragraph">
              <wp:posOffset>102870</wp:posOffset>
            </wp:positionV>
            <wp:extent cx="6391275" cy="1875790"/>
            <wp:effectExtent l="0" t="0" r="0" b="0"/>
            <wp:wrapNone/>
            <wp:docPr id="1" name="Рисунок 1" descr="\\192.168.1.102\Desktop\Підписи\басюк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2\Desktop\Підписи\басюк 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3F3FD"/>
                        </a:clrFrom>
                        <a:clrTo>
                          <a:srgbClr val="F3F3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7" r="4353"/>
                    <a:stretch/>
                  </pic:blipFill>
                  <pic:spPr bwMode="auto">
                    <a:xfrm>
                      <a:off x="0" y="0"/>
                      <a:ext cx="639127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D4" w:rsidRPr="00CF27DD" w:rsidRDefault="002F17D4" w:rsidP="00FB05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AD5A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FB05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FB05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FB05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FB05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CF27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CF27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CF27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CF27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CF27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5DF" w:rsidRDefault="008E05DF" w:rsidP="003B7B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5DF" w:rsidRDefault="008E05DF" w:rsidP="006E4CEA">
      <w:pPr>
        <w:spacing w:after="0" w:line="0" w:lineRule="atLeast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16D" w:rsidRDefault="00B9316D" w:rsidP="006E4CEA">
      <w:pPr>
        <w:spacing w:after="0" w:line="0" w:lineRule="atLeast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A00" w:rsidRDefault="00AD5A00" w:rsidP="006E4CEA">
      <w:pPr>
        <w:spacing w:after="0" w:line="0" w:lineRule="atLeast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A00" w:rsidRDefault="00AD5A00" w:rsidP="006E4CEA">
      <w:pPr>
        <w:spacing w:after="0" w:line="0" w:lineRule="atLeast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A00" w:rsidRDefault="00AD5A00" w:rsidP="006E4CEA">
      <w:pPr>
        <w:spacing w:after="0" w:line="0" w:lineRule="atLeast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A00" w:rsidRDefault="00AD5A00" w:rsidP="006E4CEA">
      <w:pPr>
        <w:spacing w:after="0" w:line="0" w:lineRule="atLeast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A00" w:rsidRDefault="00AD5A00" w:rsidP="006E4CEA">
      <w:pPr>
        <w:spacing w:after="0" w:line="0" w:lineRule="atLeast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A00" w:rsidRDefault="00AD5A00" w:rsidP="006E4CEA">
      <w:pPr>
        <w:spacing w:after="0" w:line="0" w:lineRule="atLeast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CEA" w:rsidRPr="006E4CEA" w:rsidRDefault="006E4CEA" w:rsidP="006E4CEA">
      <w:pPr>
        <w:spacing w:after="0" w:line="0" w:lineRule="atLeast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CE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D53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CEA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E4CEA" w:rsidRPr="006E4CEA" w:rsidRDefault="006E4CEA" w:rsidP="006E4CEA">
      <w:pPr>
        <w:spacing w:after="0" w:line="0" w:lineRule="atLeast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E4CEA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директора </w:t>
      </w:r>
    </w:p>
    <w:p w:rsidR="00F20B08" w:rsidRDefault="006E4CEA" w:rsidP="00F20B08">
      <w:pPr>
        <w:spacing w:after="0" w:line="0" w:lineRule="atLeast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E4CEA">
        <w:rPr>
          <w:rFonts w:ascii="Times New Roman" w:hAnsi="Times New Roman" w:cs="Times New Roman"/>
          <w:sz w:val="28"/>
          <w:szCs w:val="28"/>
          <w:lang w:val="uk-UA"/>
        </w:rPr>
        <w:t>Департаменту освіти та науки Хмельни</w:t>
      </w:r>
      <w:r w:rsidR="00F20B08">
        <w:rPr>
          <w:rFonts w:ascii="Times New Roman" w:hAnsi="Times New Roman" w:cs="Times New Roman"/>
          <w:sz w:val="28"/>
          <w:szCs w:val="28"/>
          <w:lang w:val="uk-UA"/>
        </w:rPr>
        <w:t xml:space="preserve">цької обласної </w:t>
      </w:r>
      <w:r w:rsidRPr="006E4CEA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6E4CEA" w:rsidRPr="006E4CEA" w:rsidRDefault="007E5C5F" w:rsidP="00F20B08">
      <w:pPr>
        <w:spacing w:after="0" w:line="0" w:lineRule="atLeast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28.02.20233 № 52-од</w:t>
      </w:r>
    </w:p>
    <w:p w:rsidR="006E4CEA" w:rsidRPr="00CF27DD" w:rsidRDefault="006E4CEA" w:rsidP="00CF27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CF27DD">
      <w:pPr>
        <w:spacing w:after="0"/>
        <w:ind w:firstLine="5580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CF27DD">
      <w:pPr>
        <w:spacing w:after="0"/>
        <w:ind w:firstLine="5580"/>
        <w:rPr>
          <w:rFonts w:ascii="Times New Roman" w:hAnsi="Times New Roman" w:cs="Times New Roman"/>
          <w:sz w:val="28"/>
          <w:szCs w:val="28"/>
          <w:lang w:val="uk-UA"/>
        </w:rPr>
      </w:pPr>
    </w:p>
    <w:p w:rsidR="00BE75C6" w:rsidRPr="00CF27DD" w:rsidRDefault="00BE75C6" w:rsidP="00CF27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27DD">
        <w:rPr>
          <w:rFonts w:ascii="Times New Roman" w:hAnsi="Times New Roman" w:cs="Times New Roman"/>
          <w:sz w:val="28"/>
          <w:szCs w:val="28"/>
          <w:lang w:val="uk-UA"/>
        </w:rPr>
        <w:t>Склад журі</w:t>
      </w:r>
    </w:p>
    <w:p w:rsidR="00BE75C6" w:rsidRPr="00CF27DD" w:rsidRDefault="00BE75C6" w:rsidP="00CF27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27DD">
        <w:rPr>
          <w:rFonts w:ascii="Times New Roman" w:hAnsi="Times New Roman" w:cs="Times New Roman"/>
          <w:sz w:val="28"/>
          <w:szCs w:val="28"/>
          <w:lang w:val="uk-UA"/>
        </w:rPr>
        <w:t>обласного заочного конку</w:t>
      </w:r>
      <w:r w:rsidR="005C0FB1">
        <w:rPr>
          <w:rFonts w:ascii="Times New Roman" w:hAnsi="Times New Roman" w:cs="Times New Roman"/>
          <w:sz w:val="28"/>
          <w:szCs w:val="28"/>
          <w:lang w:val="uk-UA"/>
        </w:rPr>
        <w:t>рсу молодіжних газет «Нова прес</w:t>
      </w:r>
      <w:r w:rsidR="00C4393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C0FB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C0FB1" w:rsidRPr="005C0FB1">
        <w:t xml:space="preserve"> </w:t>
      </w:r>
      <w:r w:rsidR="005C0FB1" w:rsidRPr="005C0FB1">
        <w:rPr>
          <w:rFonts w:ascii="Times New Roman" w:hAnsi="Times New Roman" w:cs="Times New Roman"/>
          <w:sz w:val="28"/>
          <w:szCs w:val="28"/>
          <w:lang w:val="uk-UA"/>
        </w:rPr>
        <w:t>серед здобувачів освіти закладів професійної (професійно-технічної) освіт</w:t>
      </w:r>
      <w:r w:rsidR="00D522EF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BE75C6" w:rsidRPr="00CF27DD" w:rsidRDefault="00BE75C6" w:rsidP="00BB11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72" w:tblpY="-82"/>
        <w:tblW w:w="9606" w:type="dxa"/>
        <w:tblLook w:val="01E0" w:firstRow="1" w:lastRow="1" w:firstColumn="1" w:lastColumn="1" w:noHBand="0" w:noVBand="0"/>
      </w:tblPr>
      <w:tblGrid>
        <w:gridCol w:w="3168"/>
        <w:gridCol w:w="360"/>
        <w:gridCol w:w="6078"/>
      </w:tblGrid>
      <w:tr w:rsidR="00BE75C6" w:rsidRPr="00CF27DD" w:rsidTr="00780CA0">
        <w:trPr>
          <w:trHeight w:val="1415"/>
        </w:trPr>
        <w:tc>
          <w:tcPr>
            <w:tcW w:w="3168" w:type="dxa"/>
          </w:tcPr>
          <w:p w:rsidR="000024A7" w:rsidRDefault="00D61949" w:rsidP="00780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СТЕПЧУК</w:t>
            </w:r>
          </w:p>
          <w:p w:rsidR="000024A7" w:rsidRDefault="000024A7" w:rsidP="00780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Петрівна</w:t>
            </w:r>
          </w:p>
          <w:p w:rsidR="00BE75C6" w:rsidRPr="00CF27DD" w:rsidRDefault="00BE75C6" w:rsidP="00780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</w:tcPr>
          <w:p w:rsidR="00780CA0" w:rsidRPr="00F13C39" w:rsidRDefault="00780CA0" w:rsidP="00780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:rsidR="00BE75C6" w:rsidRPr="00F13C39" w:rsidRDefault="00BE75C6" w:rsidP="00780CA0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78" w:type="dxa"/>
          </w:tcPr>
          <w:p w:rsidR="00F13C39" w:rsidRPr="00CF27DD" w:rsidRDefault="00F13C39" w:rsidP="00780C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кандидатка філологічних наук, </w:t>
            </w:r>
            <w:proofErr w:type="spellStart"/>
            <w:r w:rsidRPr="00F1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доцентка</w:t>
            </w:r>
            <w:proofErr w:type="spellEnd"/>
            <w:r w:rsidRPr="00F1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мовознавства Хмельницького університету управління та права імені Леоніда Юзькова, голова журі (за згодою);</w:t>
            </w:r>
          </w:p>
        </w:tc>
      </w:tr>
      <w:tr w:rsidR="00D61949" w:rsidRPr="00102830" w:rsidTr="00B365B3">
        <w:tc>
          <w:tcPr>
            <w:tcW w:w="3168" w:type="dxa"/>
          </w:tcPr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ЄЛЕНКОВ Олексій Валерійович</w:t>
            </w:r>
          </w:p>
        </w:tc>
        <w:tc>
          <w:tcPr>
            <w:tcW w:w="360" w:type="dxa"/>
          </w:tcPr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78" w:type="dxa"/>
          </w:tcPr>
          <w:p w:rsidR="00D61949" w:rsidRPr="00CF27DD" w:rsidRDefault="00D61949" w:rsidP="00497A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ментор авторського курсу з риторики</w:t>
            </w:r>
            <w:r w:rsidR="00330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журналіст</w:t>
            </w:r>
            <w:r w:rsidR="00497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7ADE" w:rsidRPr="00497A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  <w:r w:rsidR="00330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D61949" w:rsidRPr="00CF27DD" w:rsidTr="00B365B3">
        <w:tc>
          <w:tcPr>
            <w:tcW w:w="3168" w:type="dxa"/>
          </w:tcPr>
          <w:p w:rsidR="00D61949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МИКУЛЯК</w:t>
            </w:r>
          </w:p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</w:t>
            </w:r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360" w:type="dxa"/>
          </w:tcPr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78" w:type="dxa"/>
          </w:tcPr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культорганізатор</w:t>
            </w:r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Хмельницького державного центру естетичного виховання учнівської молоді, керівн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 гуртка «Маски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Мельпомени</w:t>
            </w:r>
            <w:proofErr w:type="spellEnd"/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секретар;</w:t>
            </w:r>
          </w:p>
        </w:tc>
      </w:tr>
      <w:tr w:rsidR="00D61949" w:rsidRPr="00CF27DD" w:rsidTr="00B365B3">
        <w:tc>
          <w:tcPr>
            <w:tcW w:w="3168" w:type="dxa"/>
          </w:tcPr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РИБЧИНСЬКИЙ</w:t>
            </w:r>
          </w:p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Васильович</w:t>
            </w:r>
          </w:p>
        </w:tc>
        <w:tc>
          <w:tcPr>
            <w:tcW w:w="360" w:type="dxa"/>
          </w:tcPr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78" w:type="dxa"/>
          </w:tcPr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Хмельницького телеканалу «</w:t>
            </w:r>
            <w:r>
              <w:t xml:space="preserve"> </w:t>
            </w:r>
            <w:r w:rsidRPr="00102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TV7+</w:t>
            </w:r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(за згодою);</w:t>
            </w:r>
          </w:p>
        </w:tc>
      </w:tr>
      <w:tr w:rsidR="00D61949" w:rsidRPr="00AD5A00" w:rsidTr="00B365B3">
        <w:tc>
          <w:tcPr>
            <w:tcW w:w="3168" w:type="dxa"/>
          </w:tcPr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РИБЧИНСЬКА</w:t>
            </w:r>
          </w:p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color w:val="FF6600"/>
                <w:sz w:val="28"/>
                <w:szCs w:val="28"/>
                <w:lang w:val="uk-UA"/>
              </w:rPr>
            </w:pPr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360" w:type="dxa"/>
          </w:tcPr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78" w:type="dxa"/>
          </w:tcPr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української мови та літератури Хмельницького </w:t>
            </w:r>
            <w:proofErr w:type="spellStart"/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торгівельно</w:t>
            </w:r>
            <w:proofErr w:type="spellEnd"/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-економічного коледжу Київського </w:t>
            </w:r>
            <w:proofErr w:type="spellStart"/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торгівельно</w:t>
            </w:r>
            <w:proofErr w:type="spellEnd"/>
            <w:r w:rsidRPr="00CF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-економічного інституту, член Всеукраїнської творчої спілки «Конгрес літераторів України» (за згодою);</w:t>
            </w:r>
          </w:p>
        </w:tc>
      </w:tr>
      <w:tr w:rsidR="00D61949" w:rsidRPr="00CF27DD" w:rsidTr="00780CA0">
        <w:trPr>
          <w:trHeight w:val="573"/>
        </w:trPr>
        <w:tc>
          <w:tcPr>
            <w:tcW w:w="3168" w:type="dxa"/>
          </w:tcPr>
          <w:p w:rsidR="00D61949" w:rsidRPr="00CF27DD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ЧУШКІНА</w:t>
            </w:r>
          </w:p>
          <w:p w:rsidR="00D61949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Сергіївна</w:t>
            </w:r>
          </w:p>
        </w:tc>
        <w:tc>
          <w:tcPr>
            <w:tcW w:w="360" w:type="dxa"/>
          </w:tcPr>
          <w:p w:rsidR="00D61949" w:rsidRPr="00F13C39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:rsidR="00D61949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78" w:type="dxa"/>
          </w:tcPr>
          <w:p w:rsidR="00D61949" w:rsidRPr="000024A7" w:rsidRDefault="00D61949" w:rsidP="00D619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журналістка Хмельницького телеканалу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102830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30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згодою).</w:t>
            </w:r>
          </w:p>
        </w:tc>
      </w:tr>
    </w:tbl>
    <w:p w:rsidR="006658E3" w:rsidRDefault="006658E3" w:rsidP="00CF27DD">
      <w:pPr>
        <w:spacing w:after="0"/>
        <w:jc w:val="both"/>
        <w:rPr>
          <w:rStyle w:val="xfm10402450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2FD7" w:rsidRDefault="00837632" w:rsidP="00CE2FD7">
      <w:pPr>
        <w:spacing w:after="0"/>
        <w:jc w:val="both"/>
        <w:rPr>
          <w:rStyle w:val="xfm10402450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6F7E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752" behindDoc="0" locked="0" layoutInCell="1" allowOverlap="1" wp14:anchorId="769F4EE3" wp14:editId="58A259EB">
            <wp:simplePos x="0" y="0"/>
            <wp:positionH relativeFrom="column">
              <wp:posOffset>2272665</wp:posOffset>
            </wp:positionH>
            <wp:positionV relativeFrom="paragraph">
              <wp:posOffset>12700</wp:posOffset>
            </wp:positionV>
            <wp:extent cx="1667510" cy="1143000"/>
            <wp:effectExtent l="0" t="0" r="0" b="0"/>
            <wp:wrapNone/>
            <wp:docPr id="2" name="Рисунок 2" descr="\\192.168.1.102\Desktop\Підписи\мартинюк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2\Desktop\Підписи\мартинюк 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FD7" w:rsidRDefault="00CE2FD7" w:rsidP="00CE2FD7">
      <w:pPr>
        <w:spacing w:after="0"/>
        <w:jc w:val="both"/>
        <w:rPr>
          <w:rStyle w:val="xfm10402450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2FD7" w:rsidRPr="00CE2FD7" w:rsidRDefault="006658E3" w:rsidP="00826F7E">
      <w:pPr>
        <w:spacing w:after="0"/>
        <w:jc w:val="both"/>
        <w:rPr>
          <w:rFonts w:ascii="Times New Roman" w:hAnsi="Times New Roman" w:cs="Times New Roman"/>
          <w:sz w:val="28"/>
        </w:rPr>
      </w:pPr>
      <w:r w:rsidRPr="006658E3">
        <w:rPr>
          <w:rFonts w:ascii="Times New Roman" w:hAnsi="Times New Roman" w:cs="Times New Roman"/>
          <w:sz w:val="28"/>
          <w:lang w:val="uk-UA"/>
        </w:rPr>
        <w:t>Заступник директора</w:t>
      </w:r>
      <w:r w:rsidR="00CE2FD7">
        <w:rPr>
          <w:rFonts w:ascii="Times New Roman" w:hAnsi="Times New Roman" w:cs="Times New Roman"/>
          <w:sz w:val="28"/>
          <w:lang w:val="uk-UA"/>
        </w:rPr>
        <w:t xml:space="preserve"> </w:t>
      </w:r>
      <w:r w:rsidR="00CE2FD7" w:rsidRPr="00CE2FD7">
        <w:rPr>
          <w:rFonts w:ascii="Times New Roman" w:hAnsi="Times New Roman" w:cs="Times New Roman"/>
          <w:sz w:val="28"/>
          <w:lang w:val="uk-UA"/>
        </w:rPr>
        <w:t>–</w:t>
      </w:r>
    </w:p>
    <w:p w:rsidR="00847F64" w:rsidRPr="00D61949" w:rsidRDefault="00CE2FD7" w:rsidP="00CE2FD7">
      <w:pPr>
        <w:spacing w:after="0"/>
        <w:ind w:firstLine="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6658E3" w:rsidRPr="006658E3">
        <w:rPr>
          <w:rFonts w:ascii="Times New Roman" w:hAnsi="Times New Roman" w:cs="Times New Roman"/>
          <w:sz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lang w:val="uk-UA"/>
        </w:rPr>
        <w:t xml:space="preserve"> управління        </w:t>
      </w:r>
      <w:r w:rsidR="006658E3" w:rsidRPr="006658E3">
        <w:rPr>
          <w:rFonts w:ascii="Times New Roman" w:hAnsi="Times New Roman" w:cs="Times New Roman"/>
          <w:sz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</w:t>
      </w:r>
      <w:r w:rsidR="006658E3" w:rsidRPr="006658E3">
        <w:rPr>
          <w:rFonts w:ascii="Times New Roman" w:hAnsi="Times New Roman" w:cs="Times New Roman"/>
          <w:sz w:val="28"/>
          <w:lang w:val="uk-UA"/>
        </w:rPr>
        <w:t xml:space="preserve">      Олег МАРТИНЮК</w:t>
      </w:r>
    </w:p>
    <w:sectPr w:rsidR="00847F64" w:rsidRPr="00D61949" w:rsidSect="00F64B54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312C"/>
    <w:multiLevelType w:val="hybridMultilevel"/>
    <w:tmpl w:val="AB3CADF2"/>
    <w:lvl w:ilvl="0" w:tplc="CF1CF0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5066"/>
    <w:multiLevelType w:val="hybridMultilevel"/>
    <w:tmpl w:val="C8782DD0"/>
    <w:lvl w:ilvl="0" w:tplc="815871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0412"/>
    <w:multiLevelType w:val="hybridMultilevel"/>
    <w:tmpl w:val="44BE96A8"/>
    <w:lvl w:ilvl="0" w:tplc="6A5A7C1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26E8B"/>
    <w:multiLevelType w:val="hybridMultilevel"/>
    <w:tmpl w:val="C3648A80"/>
    <w:lvl w:ilvl="0" w:tplc="F68A9A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17468"/>
    <w:multiLevelType w:val="hybridMultilevel"/>
    <w:tmpl w:val="58BC9026"/>
    <w:lvl w:ilvl="0" w:tplc="B5B806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5C6"/>
    <w:rsid w:val="000024A7"/>
    <w:rsid w:val="000A5ECC"/>
    <w:rsid w:val="000B27BB"/>
    <w:rsid w:val="000C105E"/>
    <w:rsid w:val="000E0378"/>
    <w:rsid w:val="000F6BAB"/>
    <w:rsid w:val="00102830"/>
    <w:rsid w:val="00103849"/>
    <w:rsid w:val="00107EEE"/>
    <w:rsid w:val="001274EE"/>
    <w:rsid w:val="00166516"/>
    <w:rsid w:val="00185BB9"/>
    <w:rsid w:val="001976B8"/>
    <w:rsid w:val="001B3AE4"/>
    <w:rsid w:val="001D0643"/>
    <w:rsid w:val="001F50D4"/>
    <w:rsid w:val="00241715"/>
    <w:rsid w:val="002514EB"/>
    <w:rsid w:val="0026191A"/>
    <w:rsid w:val="002C63D5"/>
    <w:rsid w:val="002F17D4"/>
    <w:rsid w:val="00307330"/>
    <w:rsid w:val="00330D21"/>
    <w:rsid w:val="003313C5"/>
    <w:rsid w:val="00361171"/>
    <w:rsid w:val="00386AD8"/>
    <w:rsid w:val="00396B4D"/>
    <w:rsid w:val="00396EC6"/>
    <w:rsid w:val="003B7B96"/>
    <w:rsid w:val="003C0B6E"/>
    <w:rsid w:val="003E3BC0"/>
    <w:rsid w:val="00401CF9"/>
    <w:rsid w:val="00422E7D"/>
    <w:rsid w:val="0044491B"/>
    <w:rsid w:val="00453598"/>
    <w:rsid w:val="00491420"/>
    <w:rsid w:val="00497ADE"/>
    <w:rsid w:val="004C2BB9"/>
    <w:rsid w:val="004E67AD"/>
    <w:rsid w:val="00507474"/>
    <w:rsid w:val="00545179"/>
    <w:rsid w:val="005551EB"/>
    <w:rsid w:val="005925F1"/>
    <w:rsid w:val="005B0813"/>
    <w:rsid w:val="005C0FB1"/>
    <w:rsid w:val="005E2054"/>
    <w:rsid w:val="00656F54"/>
    <w:rsid w:val="006631B6"/>
    <w:rsid w:val="00664C1C"/>
    <w:rsid w:val="006658E3"/>
    <w:rsid w:val="00666745"/>
    <w:rsid w:val="006866FF"/>
    <w:rsid w:val="0068740D"/>
    <w:rsid w:val="006B76F0"/>
    <w:rsid w:val="006E4CEA"/>
    <w:rsid w:val="006F46E6"/>
    <w:rsid w:val="00700C84"/>
    <w:rsid w:val="0073454F"/>
    <w:rsid w:val="00742CA5"/>
    <w:rsid w:val="0076307A"/>
    <w:rsid w:val="00775841"/>
    <w:rsid w:val="00780CA0"/>
    <w:rsid w:val="007955CB"/>
    <w:rsid w:val="007A1B09"/>
    <w:rsid w:val="007C3366"/>
    <w:rsid w:val="007C7A91"/>
    <w:rsid w:val="007D122E"/>
    <w:rsid w:val="007D3615"/>
    <w:rsid w:val="007E5C5F"/>
    <w:rsid w:val="00826F7E"/>
    <w:rsid w:val="00830AF1"/>
    <w:rsid w:val="00837632"/>
    <w:rsid w:val="00847F64"/>
    <w:rsid w:val="008E05DF"/>
    <w:rsid w:val="00903299"/>
    <w:rsid w:val="0090513D"/>
    <w:rsid w:val="0094661B"/>
    <w:rsid w:val="00970C47"/>
    <w:rsid w:val="009713D7"/>
    <w:rsid w:val="00983F5E"/>
    <w:rsid w:val="009C3EFE"/>
    <w:rsid w:val="009E51A5"/>
    <w:rsid w:val="009E7247"/>
    <w:rsid w:val="00A66555"/>
    <w:rsid w:val="00AA323A"/>
    <w:rsid w:val="00AA66EC"/>
    <w:rsid w:val="00AD5A00"/>
    <w:rsid w:val="00AE4894"/>
    <w:rsid w:val="00AF5F32"/>
    <w:rsid w:val="00B069FC"/>
    <w:rsid w:val="00B24F1D"/>
    <w:rsid w:val="00B32FAF"/>
    <w:rsid w:val="00B728EF"/>
    <w:rsid w:val="00B81B11"/>
    <w:rsid w:val="00B836B6"/>
    <w:rsid w:val="00B9316D"/>
    <w:rsid w:val="00BB1151"/>
    <w:rsid w:val="00BE75C6"/>
    <w:rsid w:val="00C23610"/>
    <w:rsid w:val="00C4393F"/>
    <w:rsid w:val="00C71681"/>
    <w:rsid w:val="00C82AB2"/>
    <w:rsid w:val="00CA3741"/>
    <w:rsid w:val="00CA3AD2"/>
    <w:rsid w:val="00CA61AD"/>
    <w:rsid w:val="00CE2FD7"/>
    <w:rsid w:val="00CF27DD"/>
    <w:rsid w:val="00D16B84"/>
    <w:rsid w:val="00D22BD8"/>
    <w:rsid w:val="00D2374A"/>
    <w:rsid w:val="00D32E5E"/>
    <w:rsid w:val="00D522EF"/>
    <w:rsid w:val="00D533A2"/>
    <w:rsid w:val="00D61949"/>
    <w:rsid w:val="00D77C05"/>
    <w:rsid w:val="00DE39D0"/>
    <w:rsid w:val="00E34839"/>
    <w:rsid w:val="00E554F4"/>
    <w:rsid w:val="00E6083E"/>
    <w:rsid w:val="00E62DC8"/>
    <w:rsid w:val="00E70FA7"/>
    <w:rsid w:val="00E84269"/>
    <w:rsid w:val="00EA3332"/>
    <w:rsid w:val="00ED73C8"/>
    <w:rsid w:val="00F13C39"/>
    <w:rsid w:val="00F20B08"/>
    <w:rsid w:val="00F64B54"/>
    <w:rsid w:val="00F8721C"/>
    <w:rsid w:val="00FB053D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51B4"/>
  <w15:docId w15:val="{B42874E4-C4DD-4EAE-982B-B66D868D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83432687">
    <w:name w:val="xfm_83432687"/>
    <w:basedOn w:val="a0"/>
    <w:rsid w:val="00BE75C6"/>
  </w:style>
  <w:style w:type="character" w:customStyle="1" w:styleId="xfm10402450">
    <w:name w:val="xfm_10402450"/>
    <w:basedOn w:val="a0"/>
    <w:rsid w:val="00BE75C6"/>
  </w:style>
  <w:style w:type="paragraph" w:styleId="a3">
    <w:name w:val="Balloon Text"/>
    <w:basedOn w:val="a"/>
    <w:link w:val="a4"/>
    <w:uiPriority w:val="99"/>
    <w:semiHidden/>
    <w:unhideWhenUsed/>
    <w:rsid w:val="00BE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D332-99C4-4FD5-AD90-89B98F47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148</cp:revision>
  <cp:lastPrinted>2023-02-06T12:22:00Z</cp:lastPrinted>
  <dcterms:created xsi:type="dcterms:W3CDTF">2023-01-11T08:38:00Z</dcterms:created>
  <dcterms:modified xsi:type="dcterms:W3CDTF">2023-03-01T08:46:00Z</dcterms:modified>
</cp:coreProperties>
</file>